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>MINISTER EDUKACJI NARODOWEJ</w:t>
      </w:r>
    </w:p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 xml:space="preserve">ogłasza konkurs </w:t>
      </w:r>
    </w:p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 xml:space="preserve">na stanowisko nauczyciela–doradcy pedagogicznego ds. szkoły średniej w Szkole Europejskiej Bruksela I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Zakres zadań wykonywanych na stanowisku pracy: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 xml:space="preserve">1) opracowywanie, w języku angielskim lub francuskim, raportów, sprawozdań </w:t>
      </w:r>
      <w:r w:rsidRPr="0068135B">
        <w:rPr>
          <w:rFonts w:ascii="Times" w:eastAsia="Calibri" w:hAnsi="Times" w:cs="Arial"/>
          <w:bCs/>
          <w:szCs w:val="20"/>
        </w:rPr>
        <w:br/>
        <w:t>i biuletynów w zakresie realizowanych zadań;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 xml:space="preserve">2)  współpraca z głównym doradcą pedagogicznym szkoły, doradcami pedagogicznymi poszczególnych poziomów i psychologiem szkolnym w zakresie  udzielania pomocy </w:t>
      </w:r>
      <w:proofErr w:type="spellStart"/>
      <w:r w:rsidRPr="0068135B">
        <w:rPr>
          <w:rFonts w:ascii="Times" w:eastAsia="Calibri" w:hAnsi="Times" w:cs="Arial"/>
          <w:bCs/>
          <w:szCs w:val="20"/>
        </w:rPr>
        <w:t>psychologiczno</w:t>
      </w:r>
      <w:proofErr w:type="spellEnd"/>
      <w:r w:rsidRPr="0068135B">
        <w:rPr>
          <w:rFonts w:ascii="Times" w:eastAsia="Calibri" w:hAnsi="Times" w:cs="Arial"/>
          <w:bCs/>
          <w:szCs w:val="20"/>
        </w:rPr>
        <w:t>–pedagogicznej uczniom w formach odpowiednich do rozpoznanych potrzeb;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3)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4) diagnozowanie sytuacji wychowawczych w celu rozwiązywania problemów wychowawczych oraz wspierania rozwoju uczniów;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5)     podejmowanie działań z zakresu profilaktyki uzależnień uczniów;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6)  pomoc rodzicom i nauczycielom w rozpoznawaniu i rozwijaniu indywidualnych możliwości, predyspozycji i uzdolnień uczniów oraz rozwiązywaniu problemów wychowawczych;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7)  inicjowanie i prowadzenie działań mediacyjnych i interwencyjnych w sytuacjach kryzysowych.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Wymagania niezbędne związane ze stanowiskiem pracy: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1)  posiada kwalifikacje do zajmowania stanowiska nauczyciela–pedagoga w liceum ogólnokształcącym, zgodnie z przepisami rozporządzenia Ministra Edukacji Narodowej z dnia 12 marca 2009 r. w sprawie szczegółowych kwalifikacji wymaganych od </w:t>
      </w:r>
      <w:r w:rsidRPr="0068135B">
        <w:rPr>
          <w:rFonts w:ascii="Times" w:hAnsi="Times" w:cs="Arial"/>
          <w:bCs/>
          <w:szCs w:val="20"/>
        </w:rPr>
        <w:lastRenderedPageBreak/>
        <w:t>nauczycieli oraz określenia szkół i wypadków, w których można zatrudnić nauczycieli niemających wyższego wykształcenia lub ukończonego zakładu kształcenia nauczycieli (Dz. U. z 2015 r. poz. 1264);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2)  posiada co najmniej trzyletnie doświadczenie w pracy na stanowisku nauczyciela</w:t>
      </w:r>
      <w:r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>–pedagoga w gimnazjum lub szkole ponadgimnazjalnej;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3)     posiada znajomość języka angielskiego lub francuskiego na poziomie C1.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Wymagania dodatkowe związane ze stanowiskiem pracy: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ukończone różnorodne formy doskonalenia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2)    znajomość innych języków obcych używanych w Szkołach Europejskich;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3)    znajomość zasad funkcjonowania Szkół Europejskich;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4)    komunikatywność i umiejętność pracy w zespole;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5)    umiejętność organizacji własnego warsztatu pracy, systematyczność w pracy,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wytrwałość i konsekwencja w działaniu;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6)    umiejętność współpracy w środowisku wielokulturowym;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7) umiejętność autorefleksji oraz ewaluacji wyników swojej pracy na płaszczyźnie dydaktycznej i pedagogicznej;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8)    odporność na stres.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Wymagane dokumenty i oświadczenia: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list motywacyjny;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 życiorys przygotowany według formularza </w:t>
      </w:r>
      <w:proofErr w:type="spellStart"/>
      <w:r w:rsidRPr="0068135B">
        <w:rPr>
          <w:rFonts w:ascii="Times" w:hAnsi="Times" w:cs="Arial"/>
          <w:bCs/>
          <w:szCs w:val="20"/>
        </w:rPr>
        <w:t>Europass</w:t>
      </w:r>
      <w:proofErr w:type="spellEnd"/>
      <w:r w:rsidRPr="0068135B">
        <w:rPr>
          <w:rFonts w:ascii="Times" w:hAnsi="Times" w:cs="Arial"/>
          <w:bCs/>
          <w:szCs w:val="20"/>
        </w:rPr>
        <w:t>-CV ze zdjęciem;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3)     kopia dowodu osobistego;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4)  kopie dokumentów potwierdzających posiadane kwalifikacje i ukończone formy doskonalenia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5)      kopia aktu nadania stopnia awansu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6)      kopie dokumentów potwierdzających znajomość języków obcych;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7)    kopia aktualnego zaświadczenia lekarskiego o braku przeciwwskazań zdrowotnych do wykonywania pracy na stanowisku nauczyciela;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8)     oświadczenie kandydata o: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a) posiadaniu pełnej zdolności do czynności prawnych i korzystaniu z pełni praw publicznych, 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b)  o niekaralności za przestępstwo popełnione umyślnie, 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lastRenderedPageBreak/>
        <w:t xml:space="preserve">c)  o niekaralności karą dyscyplinarną, o której mowa w art. 76 ust. 1 ustawy z dnia 26 stycznia 1982 r. – Karta Nauczyciela (Dz. U. z 2014 r. poz. 191,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>. zm.),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d)  o wyrażeniu zgody na przetwarzanie danych osobowych, zgodnie z ustawą z dnia 29 sierpnia 1997 r. o ochronie danych osobowych (Dz. U. z 2015 r. poz. 2135,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2 do zarządzenia o konkursie.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Dokumenty należy przesyłać w terminie do dnia 4 lipca 2016 r. (liczy się data wpływu) na adres: Ośrodek Rozwoju Polskiej Edukacji za Granicą, ul. Rolna 175D, 02-729 Warszawa, z dopiskiem „Konkurs na stanowisko nauczyciela–doradcy pedagogicznego”.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7 lipca 2016 r. W trakcie rozmowy kwalifikacyjnej kandydat jest zobowiązany do przedstawienia 7–10 minutowej prezentacji multimedialnej, przygotowanej w programie do tworzenia prezentacji multimedialnych, zawierającej wizję pracy na stanowisku nauczyciela–doradcy pedagogicznego.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Oferty odrzucone zostaną komisyjnie zniszczone. Dodatkowe informacje można uzyskać pod numerami telefonów: (0-22) 622 37 92 lub 622 37 93.</w:t>
      </w:r>
      <w:bookmarkStart w:id="0" w:name="_GoBack"/>
      <w:bookmarkEnd w:id="0"/>
    </w:p>
    <w:sectPr w:rsidR="0068135B" w:rsidRPr="0068135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4E" w:rsidRDefault="003E1E4E" w:rsidP="0068135B">
      <w:r>
        <w:separator/>
      </w:r>
    </w:p>
  </w:endnote>
  <w:endnote w:type="continuationSeparator" w:id="0">
    <w:p w:rsidR="003E1E4E" w:rsidRDefault="003E1E4E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4E" w:rsidRDefault="003E1E4E" w:rsidP="0068135B">
      <w:r>
        <w:separator/>
      </w:r>
    </w:p>
  </w:footnote>
  <w:footnote w:type="continuationSeparator" w:id="0">
    <w:p w:rsidR="003E1E4E" w:rsidRDefault="003E1E4E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2B6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52DDC"/>
    <w:rsid w:val="00162B6C"/>
    <w:rsid w:val="00193246"/>
    <w:rsid w:val="001A7300"/>
    <w:rsid w:val="001C11AC"/>
    <w:rsid w:val="00213EB6"/>
    <w:rsid w:val="00230302"/>
    <w:rsid w:val="002737BA"/>
    <w:rsid w:val="003062D5"/>
    <w:rsid w:val="0030719F"/>
    <w:rsid w:val="003651EF"/>
    <w:rsid w:val="00374771"/>
    <w:rsid w:val="003A09A2"/>
    <w:rsid w:val="003E1E4E"/>
    <w:rsid w:val="00411B83"/>
    <w:rsid w:val="004605ED"/>
    <w:rsid w:val="004D05CB"/>
    <w:rsid w:val="00543F5D"/>
    <w:rsid w:val="005D08B6"/>
    <w:rsid w:val="006242FA"/>
    <w:rsid w:val="00641DFB"/>
    <w:rsid w:val="0068135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250DD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4</cp:revision>
  <dcterms:created xsi:type="dcterms:W3CDTF">2016-06-15T10:20:00Z</dcterms:created>
  <dcterms:modified xsi:type="dcterms:W3CDTF">2016-06-15T10:22:00Z</dcterms:modified>
</cp:coreProperties>
</file>